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B7" w:rsidRDefault="00721AC4" w:rsidP="00BA35B7">
      <w:pPr>
        <w:rPr>
          <w:szCs w:val="20"/>
        </w:rPr>
      </w:pPr>
      <w:bookmarkStart w:id="0" w:name="_GoBack"/>
      <w:bookmarkEnd w:id="0"/>
      <w:r>
        <w:t xml:space="preserve"> </w:t>
      </w:r>
      <w:r w:rsidR="001F558C">
        <w:t xml:space="preserve"> </w:t>
      </w:r>
      <w:r>
        <w:t xml:space="preserve">     </w:t>
      </w:r>
      <w:r w:rsidR="001F558C">
        <w:t xml:space="preserve"> </w:t>
      </w:r>
      <w:r>
        <w:t xml:space="preserve">  </w:t>
      </w:r>
      <w:r>
        <w:br w:type="textWrapping" w:clear="all"/>
        <w:t xml:space="preserve">  </w:t>
      </w:r>
    </w:p>
    <w:p w:rsidR="00BA35B7" w:rsidRPr="001048E8" w:rsidRDefault="00BA35B7" w:rsidP="00BA35B7">
      <w:pPr>
        <w:rPr>
          <w:b/>
          <w:szCs w:val="20"/>
        </w:rPr>
      </w:pPr>
      <w:r w:rsidRPr="001048E8">
        <w:rPr>
          <w:b/>
          <w:szCs w:val="20"/>
        </w:rPr>
        <w:t>Szanowni Państwo!</w:t>
      </w:r>
    </w:p>
    <w:p w:rsidR="00BA35B7" w:rsidRPr="00A847A9" w:rsidRDefault="00BA35B7" w:rsidP="00BA35B7">
      <w:pPr>
        <w:rPr>
          <w:szCs w:val="20"/>
        </w:rPr>
      </w:pPr>
    </w:p>
    <w:p w:rsidR="00BA35B7" w:rsidRDefault="00BA35B7" w:rsidP="00BA35B7">
      <w:pPr>
        <w:jc w:val="both"/>
        <w:rPr>
          <w:szCs w:val="20"/>
        </w:rPr>
      </w:pPr>
      <w:r w:rsidRPr="00A847A9">
        <w:rPr>
          <w:szCs w:val="20"/>
        </w:rPr>
        <w:t>Lokalna Grupa Działania „</w:t>
      </w:r>
      <w:r>
        <w:rPr>
          <w:szCs w:val="20"/>
        </w:rPr>
        <w:t>Owocowy S</w:t>
      </w:r>
      <w:r w:rsidRPr="00A847A9">
        <w:rPr>
          <w:szCs w:val="20"/>
        </w:rPr>
        <w:t xml:space="preserve">zlak” ogłasza nabór na wyjazd studyjno </w:t>
      </w:r>
      <w:r>
        <w:rPr>
          <w:szCs w:val="20"/>
        </w:rPr>
        <w:t xml:space="preserve">- </w:t>
      </w:r>
      <w:r w:rsidRPr="00A847A9">
        <w:rPr>
          <w:szCs w:val="20"/>
        </w:rPr>
        <w:t xml:space="preserve">szkoleniowy </w:t>
      </w:r>
      <w:r>
        <w:rPr>
          <w:szCs w:val="20"/>
        </w:rPr>
        <w:br/>
      </w:r>
      <w:r w:rsidRPr="00A847A9">
        <w:rPr>
          <w:szCs w:val="20"/>
        </w:rPr>
        <w:t xml:space="preserve">pt. </w:t>
      </w:r>
      <w:r w:rsidRPr="00A847A9">
        <w:rPr>
          <w:b/>
          <w:szCs w:val="20"/>
        </w:rPr>
        <w:t>„Przedsiębiorczość na terenach wiejskich w zakresie drobnego przetwórstwa i sprzedaży bezpośredniej”</w:t>
      </w:r>
      <w:r w:rsidRPr="00A847A9">
        <w:rPr>
          <w:szCs w:val="20"/>
        </w:rPr>
        <w:t>, służący zdobyciu wiedzy z zakresu podjęcia bądź rozwijania działalności gospodarczej związanej z przet</w:t>
      </w:r>
      <w:r>
        <w:rPr>
          <w:szCs w:val="20"/>
        </w:rPr>
        <w:t>wórstwem rolno- spożywczym oraz sprzedażą bezpośrednią</w:t>
      </w:r>
      <w:r w:rsidRPr="00A847A9">
        <w:rPr>
          <w:szCs w:val="20"/>
        </w:rPr>
        <w:t xml:space="preserve">. </w:t>
      </w:r>
      <w:r>
        <w:rPr>
          <w:szCs w:val="20"/>
        </w:rPr>
        <w:t xml:space="preserve">Wyjazd związany jest </w:t>
      </w:r>
      <w:r>
        <w:rPr>
          <w:szCs w:val="20"/>
        </w:rPr>
        <w:br/>
        <w:t>z planowanym konkursem 3.1.1 Wspieranie działalności związanej z przetwórstwem rolno-spożywczym w ramach wdrażania Strategii Rozwoju Lokalnego kierowanego przez społeczność na lata 2016-2022 dla obszaru Lokalnej Grupy Działania „Owocowy Szlak”, który zostanie ogłoszony jesienią 2016 r.</w:t>
      </w:r>
    </w:p>
    <w:p w:rsidR="00BA35B7" w:rsidRPr="00A847A9" w:rsidRDefault="00BA35B7" w:rsidP="00BA35B7">
      <w:pPr>
        <w:jc w:val="both"/>
        <w:rPr>
          <w:szCs w:val="20"/>
        </w:rPr>
      </w:pPr>
      <w:r w:rsidRPr="00A847A9">
        <w:rPr>
          <w:szCs w:val="20"/>
        </w:rPr>
        <w:t>Miejsce wyjazdu - Mikołajówka – „FRUX SOLIS” Małgorzata Solis</w:t>
      </w:r>
      <w:r>
        <w:rPr>
          <w:szCs w:val="20"/>
        </w:rPr>
        <w:t>,</w:t>
      </w:r>
      <w:r w:rsidRPr="00A847A9">
        <w:t xml:space="preserve"> </w:t>
      </w:r>
      <w:r>
        <w:t>Mikołajówka 11, 23-250 Urzędów</w:t>
      </w:r>
    </w:p>
    <w:p w:rsidR="00BA35B7" w:rsidRDefault="00D82E40" w:rsidP="00BA35B7">
      <w:pPr>
        <w:jc w:val="both"/>
        <w:rPr>
          <w:szCs w:val="20"/>
        </w:rPr>
      </w:pPr>
      <w:r>
        <w:rPr>
          <w:szCs w:val="20"/>
        </w:rPr>
        <w:t>Termin wyjazdu -</w:t>
      </w:r>
      <w:r w:rsidR="00BA35B7">
        <w:rPr>
          <w:szCs w:val="20"/>
        </w:rPr>
        <w:t xml:space="preserve"> 07.10.2016 godz. 8.00 – 17.00</w:t>
      </w:r>
    </w:p>
    <w:p w:rsidR="00BA35B7" w:rsidRDefault="00D82E40" w:rsidP="00BA35B7">
      <w:pPr>
        <w:jc w:val="both"/>
        <w:rPr>
          <w:szCs w:val="20"/>
        </w:rPr>
      </w:pPr>
      <w:r>
        <w:rPr>
          <w:szCs w:val="20"/>
        </w:rPr>
        <w:t xml:space="preserve">Liczba Uczestników - </w:t>
      </w:r>
      <w:r w:rsidR="00BA35B7">
        <w:rPr>
          <w:szCs w:val="20"/>
        </w:rPr>
        <w:t xml:space="preserve"> 18 osób</w:t>
      </w:r>
    </w:p>
    <w:p w:rsidR="00BA35B7" w:rsidRDefault="00BA35B7" w:rsidP="00BA35B7">
      <w:pPr>
        <w:jc w:val="both"/>
        <w:rPr>
          <w:szCs w:val="20"/>
        </w:rPr>
      </w:pPr>
      <w:r>
        <w:rPr>
          <w:szCs w:val="20"/>
        </w:rPr>
        <w:t>Organizator zapewnia bezpłatny przejazd, wyżywienie oraz ciekawy program warsztatowo - szkoleniowy. Uczestnikami wyjazdu mogą być: przedsiębiorcy, osoby zainteresowane podjęciem działalności gospodarczej w sektorze przetwórstwa rolno-spożywczego, rolnicy, sadownicy.</w:t>
      </w:r>
    </w:p>
    <w:p w:rsidR="00BA35B7" w:rsidRDefault="00BA35B7" w:rsidP="00BA35B7">
      <w:pPr>
        <w:jc w:val="both"/>
        <w:rPr>
          <w:szCs w:val="20"/>
        </w:rPr>
      </w:pPr>
      <w:r>
        <w:rPr>
          <w:szCs w:val="20"/>
        </w:rPr>
        <w:t>Przy kwalifikacji uczestników wyjazdu brane będą pod uwagę:</w:t>
      </w:r>
    </w:p>
    <w:p w:rsidR="00BA35B7" w:rsidRDefault="00BA35B7" w:rsidP="00BA35B7">
      <w:pPr>
        <w:jc w:val="both"/>
        <w:rPr>
          <w:szCs w:val="20"/>
        </w:rPr>
      </w:pPr>
      <w:r>
        <w:rPr>
          <w:szCs w:val="20"/>
        </w:rPr>
        <w:t>a) Ocena formalna – prawidłowość dokonanego zgłoszenia;</w:t>
      </w:r>
    </w:p>
    <w:p w:rsidR="00BA35B7" w:rsidRDefault="00BA35B7" w:rsidP="00BA35B7">
      <w:pPr>
        <w:jc w:val="both"/>
        <w:rPr>
          <w:szCs w:val="20"/>
        </w:rPr>
      </w:pPr>
      <w:r>
        <w:rPr>
          <w:szCs w:val="20"/>
        </w:rPr>
        <w:t>b) Ocena merytoryczna kandydata i przedstawione uzasadnienie.</w:t>
      </w:r>
    </w:p>
    <w:p w:rsidR="00BA35B7" w:rsidRDefault="00BA35B7" w:rsidP="00BA35B7">
      <w:pPr>
        <w:jc w:val="both"/>
        <w:rPr>
          <w:szCs w:val="20"/>
        </w:rPr>
      </w:pPr>
      <w:r>
        <w:rPr>
          <w:szCs w:val="20"/>
        </w:rPr>
        <w:t xml:space="preserve">W uzasadnieniu należy przedstawić pomysł na otwarcie lub rozwijanie działalności gospodarczej polegającej na powstawaniu małych zakładów przetwórczych, w oparciu o lokalne owoce i warzywa. Należy opisać jakie zasoby lokalne będzie wykorzystywało przedsięwzięcie oraz wyjaśnić na czym będą polegały usługi świadczone przez utworzony obiekt. W przypadku spełnienia wszystkich kryteriów </w:t>
      </w:r>
      <w:r>
        <w:rPr>
          <w:szCs w:val="20"/>
        </w:rPr>
        <w:br/>
        <w:t>o zakwalifikowaniu będzie decydowała kolejność zgłoszeń.</w:t>
      </w:r>
    </w:p>
    <w:p w:rsidR="00BA35B7" w:rsidRDefault="00BA35B7" w:rsidP="00BA35B7">
      <w:pPr>
        <w:jc w:val="both"/>
        <w:rPr>
          <w:szCs w:val="20"/>
        </w:rPr>
      </w:pPr>
      <w:r>
        <w:rPr>
          <w:szCs w:val="20"/>
        </w:rPr>
        <w:t xml:space="preserve">Wypełnione karty zgłoszeniowe prosimy osobiście dostarczyć do biura LGD lub przesłać pocztą </w:t>
      </w:r>
      <w:r>
        <w:rPr>
          <w:szCs w:val="20"/>
        </w:rPr>
        <w:br/>
        <w:t>do 26.09.2016 r. na adres LGD „Owocowy Szlak” ul. Lubelska 4, 24-300 Opole Lubelskie.</w:t>
      </w:r>
    </w:p>
    <w:p w:rsidR="00BA35B7" w:rsidRPr="00C51A76" w:rsidRDefault="00BA35B7" w:rsidP="00BA35B7">
      <w:pPr>
        <w:rPr>
          <w:szCs w:val="20"/>
        </w:rPr>
      </w:pPr>
    </w:p>
    <w:p w:rsidR="002E1113" w:rsidRDefault="002E1113" w:rsidP="007C3BE2"/>
    <w:p w:rsidR="007C3BE2" w:rsidRDefault="002E1113" w:rsidP="002E1113">
      <w:pPr>
        <w:tabs>
          <w:tab w:val="left" w:pos="3525"/>
        </w:tabs>
      </w:pPr>
      <w:r>
        <w:tab/>
      </w:r>
    </w:p>
    <w:p w:rsidR="007C3BE2" w:rsidRPr="007C3BE2" w:rsidRDefault="007C3BE2" w:rsidP="007C3BE2"/>
    <w:p w:rsidR="00746A94" w:rsidRPr="007C3BE2" w:rsidRDefault="007C3BE2" w:rsidP="00BA35B7">
      <w:r>
        <w:tab/>
      </w:r>
    </w:p>
    <w:sectPr w:rsidR="00746A94" w:rsidRPr="007C3BE2" w:rsidSect="00F51374">
      <w:headerReference w:type="default" r:id="rId6"/>
      <w:footerReference w:type="default" r:id="rId7"/>
      <w:pgSz w:w="11906" w:h="16838"/>
      <w:pgMar w:top="857" w:right="1133" w:bottom="1417" w:left="1417" w:header="426" w:footer="4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8D" w:rsidRDefault="00C5218D" w:rsidP="00721AC4">
      <w:pPr>
        <w:spacing w:after="0" w:line="240" w:lineRule="auto"/>
      </w:pPr>
      <w:r>
        <w:separator/>
      </w:r>
    </w:p>
  </w:endnote>
  <w:endnote w:type="continuationSeparator" w:id="0">
    <w:p w:rsidR="00C5218D" w:rsidRDefault="00C5218D" w:rsidP="0072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E2" w:rsidRDefault="007C3BE2" w:rsidP="007C3BE2">
    <w:pPr>
      <w:suppressAutoHyphens/>
      <w:spacing w:after="0" w:line="240" w:lineRule="auto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</w:p>
  <w:p w:rsidR="000F3B64" w:rsidRDefault="000F3B64" w:rsidP="008132FB">
    <w:pPr>
      <w:suppressAutoHyphens/>
      <w:spacing w:after="0" w:line="240" w:lineRule="auto"/>
      <w:jc w:val="center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  <w:r w:rsidRPr="000F3B64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Europejski Fundusz Rolny na rzecz Rozwoju Obszarów Wiejskich</w:t>
    </w:r>
    <w:r w:rsidR="00D931BB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: Europa Inwestująca w Obszary Wiejskie</w:t>
    </w:r>
    <w:r w:rsidR="008132FB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Europejski Fundusz Morski i Rybacki</w:t>
    </w:r>
    <w:r w:rsidR="00594D4F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br/>
      <w:t>Program</w:t>
    </w:r>
    <w:r w:rsidRPr="000F3B64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Rozwoju</w:t>
    </w:r>
    <w:r w:rsidR="00D27455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Obsza</w:t>
    </w:r>
    <w:r w:rsidR="008132FB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rów Wiejskich na lata 2014-2020</w:t>
    </w:r>
  </w:p>
  <w:p w:rsidR="00594D4F" w:rsidRPr="007C3BE2" w:rsidRDefault="00594D4F" w:rsidP="007C3BE2">
    <w:pPr>
      <w:suppressAutoHyphens/>
      <w:spacing w:after="0" w:line="240" w:lineRule="auto"/>
      <w:jc w:val="center"/>
      <w:rPr>
        <w:rFonts w:ascii="Times New Roman" w:eastAsia="Times New Roman" w:hAnsi="Times New Roman" w:cs="Calibri"/>
        <w:color w:val="000000"/>
        <w:sz w:val="20"/>
        <w:szCs w:val="20"/>
        <w:lang w:eastAsia="ar-SA"/>
      </w:rPr>
    </w:pPr>
    <w:r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>Program Operacyjny „Rybactwo i Morze”</w:t>
    </w:r>
    <w:r w:rsidR="00232738">
      <w:rPr>
        <w:rFonts w:ascii="Times New Roman" w:eastAsia="Times New Roman" w:hAnsi="Times New Roman" w:cs="Calibri"/>
        <w:color w:val="000000"/>
        <w:sz w:val="20"/>
        <w:szCs w:val="20"/>
        <w:lang w:eastAsia="ar-SA"/>
      </w:rPr>
      <w:t xml:space="preserve">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8D" w:rsidRDefault="00C5218D" w:rsidP="00721AC4">
      <w:pPr>
        <w:spacing w:after="0" w:line="240" w:lineRule="auto"/>
      </w:pPr>
      <w:r>
        <w:separator/>
      </w:r>
    </w:p>
  </w:footnote>
  <w:footnote w:type="continuationSeparator" w:id="0">
    <w:p w:rsidR="00C5218D" w:rsidRDefault="00C5218D" w:rsidP="0072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BE2" w:rsidRPr="007C3BE2" w:rsidRDefault="007C3BE2" w:rsidP="00563F2E">
    <w:pPr>
      <w:pStyle w:val="Nagwek"/>
      <w:tabs>
        <w:tab w:val="clear" w:pos="9072"/>
        <w:tab w:val="right" w:pos="9923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107950</wp:posOffset>
          </wp:positionV>
          <wp:extent cx="1352550" cy="723265"/>
          <wp:effectExtent l="0" t="0" r="0" b="635"/>
          <wp:wrapSquare wrapText="bothSides"/>
          <wp:docPr id="27" name="Obraz 27" descr="C:\Users\pppp\Desktop\Nowe loga UE\LOGOTYPY\logo-nowa flaga U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ppp\Desktop\Nowe loga UE\LOGOTYPY\logo-nowa flaga U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</w:t>
    </w:r>
    <w:r w:rsidR="00563F2E">
      <w:t xml:space="preserve">                            </w:t>
    </w:r>
    <w:r>
      <w:t xml:space="preserve"> </w:t>
    </w:r>
    <w:r w:rsidR="00563F2E">
      <w:t xml:space="preserve">  </w:t>
    </w:r>
    <w:r w:rsidR="00563F2E">
      <w:rPr>
        <w:noProof/>
        <w:lang w:eastAsia="pl-PL"/>
      </w:rPr>
      <w:drawing>
        <wp:inline distT="0" distB="0" distL="0" distR="0">
          <wp:extent cx="662599" cy="657900"/>
          <wp:effectExtent l="0" t="0" r="4445" b="8890"/>
          <wp:docPr id="28" name="Obraz 28" descr="C:\Users\pppp\Desktop\Nowe loga UE\LOGOTYPY\logo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ppp\Desktop\Nowe loga UE\LOGOTYPY\logo LEAD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317" cy="666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3F2E">
      <w:t xml:space="preserve">      </w:t>
    </w:r>
    <w:r w:rsidR="00563F2E">
      <w:rPr>
        <w:noProof/>
        <w:lang w:eastAsia="pl-PL"/>
      </w:rPr>
      <w:drawing>
        <wp:inline distT="0" distB="0" distL="0" distR="0">
          <wp:extent cx="779908" cy="657225"/>
          <wp:effectExtent l="0" t="0" r="1270" b="0"/>
          <wp:docPr id="29" name="Obraz 29" descr="C:\Users\pppp\Desktop\Nowe loga UE\LOGOTYPY\LOGO LGD mały for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ppp\Desktop\Nowe loga UE\LOGOTYPY\LOGO LGD mały format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09" cy="660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="00563F2E">
      <w:t xml:space="preserve">  </w:t>
    </w:r>
    <w:r w:rsidR="00563F2E">
      <w:rPr>
        <w:noProof/>
        <w:lang w:eastAsia="pl-PL"/>
      </w:rPr>
      <w:drawing>
        <wp:inline distT="0" distB="0" distL="0" distR="0">
          <wp:extent cx="1280887" cy="838200"/>
          <wp:effectExtent l="0" t="0" r="0" b="0"/>
          <wp:docPr id="30" name="Obraz 30" descr="C:\Users\pppp\Desktop\Nowe loga UE\LOGOTYPY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ppp\Desktop\Nowe loga UE\LOGOTYPY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951" cy="848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3F2E">
      <w:rPr>
        <w:noProof/>
        <w:lang w:eastAsia="pl-PL"/>
      </w:rPr>
      <w:drawing>
        <wp:inline distT="0" distB="0" distL="0" distR="0">
          <wp:extent cx="1845231" cy="695325"/>
          <wp:effectExtent l="0" t="0" r="3175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696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21AC4"/>
    <w:rsid w:val="000F3B64"/>
    <w:rsid w:val="00124753"/>
    <w:rsid w:val="001F558C"/>
    <w:rsid w:val="00232738"/>
    <w:rsid w:val="00235C17"/>
    <w:rsid w:val="0025232C"/>
    <w:rsid w:val="0027092D"/>
    <w:rsid w:val="002E1113"/>
    <w:rsid w:val="004E1A27"/>
    <w:rsid w:val="00563F2E"/>
    <w:rsid w:val="00594D4F"/>
    <w:rsid w:val="00721AC4"/>
    <w:rsid w:val="00746A94"/>
    <w:rsid w:val="007C3BE2"/>
    <w:rsid w:val="008132FB"/>
    <w:rsid w:val="008D4BB8"/>
    <w:rsid w:val="00971265"/>
    <w:rsid w:val="00AE2C45"/>
    <w:rsid w:val="00B33D32"/>
    <w:rsid w:val="00BA35B7"/>
    <w:rsid w:val="00C171E9"/>
    <w:rsid w:val="00C5218D"/>
    <w:rsid w:val="00CA718D"/>
    <w:rsid w:val="00CB0706"/>
    <w:rsid w:val="00D27455"/>
    <w:rsid w:val="00D82E40"/>
    <w:rsid w:val="00D931BB"/>
    <w:rsid w:val="00F51374"/>
    <w:rsid w:val="00F67EBD"/>
    <w:rsid w:val="00FC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2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AC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AC4"/>
  </w:style>
  <w:style w:type="paragraph" w:styleId="Stopka">
    <w:name w:val="footer"/>
    <w:basedOn w:val="Normalny"/>
    <w:link w:val="StopkaZnak"/>
    <w:uiPriority w:val="99"/>
    <w:unhideWhenUsed/>
    <w:rsid w:val="00721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A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pppp</dc:creator>
  <cp:lastModifiedBy>a.pociecha</cp:lastModifiedBy>
  <cp:revision>3</cp:revision>
  <dcterms:created xsi:type="dcterms:W3CDTF">2016-09-05T11:40:00Z</dcterms:created>
  <dcterms:modified xsi:type="dcterms:W3CDTF">2016-09-05T11:42:00Z</dcterms:modified>
</cp:coreProperties>
</file>